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</w:rPr>
      </w:pPr>
    </w:p>
    <w:p w:rsidR="00DB2D85" w:rsidRPr="00DB2D85" w:rsidRDefault="00DB2D85">
      <w:pPr>
        <w:jc w:val="center"/>
        <w:rPr>
          <w:rFonts w:ascii="Permanent Marker" w:eastAsia="Permanent Marker" w:hAnsi="Permanent Marker" w:cs="Permanent Marker"/>
          <w:sz w:val="48"/>
          <w:szCs w:val="48"/>
        </w:rPr>
      </w:pPr>
      <w:r w:rsidRPr="00DB2D85">
        <w:rPr>
          <w:rFonts w:ascii="Permanent Marker" w:eastAsia="Permanent Marker" w:hAnsi="Permanent Marker" w:cs="Permanent Marker"/>
          <w:sz w:val="48"/>
          <w:szCs w:val="48"/>
        </w:rPr>
        <w:t>Directions</w:t>
      </w:r>
    </w:p>
    <w:p w:rsidR="00DB2D85" w:rsidRPr="00DB2D85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</w:p>
    <w:p w:rsidR="00015952" w:rsidRPr="00DB2D85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  <w:r w:rsidRPr="00DB2D85">
        <w:rPr>
          <w:rFonts w:asciiTheme="majorHAnsi" w:eastAsia="Permanent Marker" w:hAnsiTheme="majorHAnsi" w:cs="Permanent Marker"/>
          <w:sz w:val="40"/>
          <w:szCs w:val="40"/>
        </w:rPr>
        <w:t>Step 1: Fill out each reason w</w:t>
      </w:r>
      <w:bookmarkStart w:id="0" w:name="_GoBack"/>
      <w:bookmarkEnd w:id="0"/>
      <w:r w:rsidRPr="00DB2D85">
        <w:rPr>
          <w:rFonts w:asciiTheme="majorHAnsi" w:eastAsia="Permanent Marker" w:hAnsiTheme="majorHAnsi" w:cs="Permanent Marker"/>
          <w:sz w:val="40"/>
          <w:szCs w:val="40"/>
        </w:rPr>
        <w:t>ith a name of someone who loves you.</w:t>
      </w:r>
    </w:p>
    <w:p w:rsidR="00015952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  <w:r w:rsidRPr="00DB2D85">
        <w:rPr>
          <w:rFonts w:asciiTheme="majorHAnsi" w:eastAsia="Permanent Marker" w:hAnsiTheme="majorHAnsi" w:cs="Permanent Marker"/>
          <w:sz w:val="40"/>
          <w:szCs w:val="40"/>
        </w:rPr>
        <w:t xml:space="preserve">Step 2: Take this page to each person you named and have </w:t>
      </w:r>
      <w:proofErr w:type="gramStart"/>
      <w:r w:rsidRPr="00DB2D85">
        <w:rPr>
          <w:rFonts w:asciiTheme="majorHAnsi" w:eastAsia="Permanent Marker" w:hAnsiTheme="majorHAnsi" w:cs="Permanent Marker"/>
          <w:sz w:val="40"/>
          <w:szCs w:val="40"/>
        </w:rPr>
        <w:t>them</w:t>
      </w:r>
      <w:proofErr w:type="gramEnd"/>
      <w:r w:rsidRPr="00DB2D85">
        <w:rPr>
          <w:rFonts w:asciiTheme="majorHAnsi" w:eastAsia="Permanent Marker" w:hAnsiTheme="majorHAnsi" w:cs="Permanent Marker"/>
          <w:sz w:val="40"/>
          <w:szCs w:val="40"/>
        </w:rPr>
        <w:t xml:space="preserve"> write WHY they love you</w:t>
      </w:r>
    </w:p>
    <w:p w:rsidR="00DB2D85" w:rsidRPr="00DB2D85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  <w:r>
        <w:rPr>
          <w:rFonts w:asciiTheme="majorHAnsi" w:eastAsia="Permanent Marker" w:hAnsiTheme="majorHAnsi" w:cs="Permanent Marker"/>
          <w:sz w:val="40"/>
          <w:szCs w:val="40"/>
        </w:rPr>
        <w:t xml:space="preserve">Step 3:  Try to have at least THREE trustworthy adults and TWO non-human Reasons. </w:t>
      </w:r>
    </w:p>
    <w:p w:rsidR="00015952" w:rsidRPr="00DB2D85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  <w:r w:rsidRPr="00DB2D85">
        <w:rPr>
          <w:rFonts w:asciiTheme="majorHAnsi" w:eastAsia="Permanent Marker" w:hAnsiTheme="majorHAnsi" w:cs="Permanent Marker"/>
          <w:sz w:val="40"/>
          <w:szCs w:val="40"/>
        </w:rPr>
        <w:t>Step 3: Put this page where you will see it everyday</w:t>
      </w:r>
    </w:p>
    <w:p w:rsidR="00DB2D85" w:rsidRDefault="00DB2D85">
      <w:pPr>
        <w:jc w:val="center"/>
        <w:rPr>
          <w:rFonts w:asciiTheme="majorHAnsi" w:eastAsia="Permanent Marker" w:hAnsiTheme="majorHAnsi" w:cs="Permanent Marker"/>
          <w:sz w:val="40"/>
          <w:szCs w:val="40"/>
        </w:rPr>
      </w:pPr>
      <w:r w:rsidRPr="00DB2D85">
        <w:rPr>
          <w:rFonts w:asciiTheme="majorHAnsi" w:eastAsia="Permanent Marker" w:hAnsiTheme="majorHAnsi" w:cs="Permanent Marker"/>
          <w:sz w:val="40"/>
          <w:szCs w:val="40"/>
        </w:rPr>
        <w:t xml:space="preserve">If ever you are in danger of harming yourself call each of your reasons or...           </w:t>
      </w:r>
    </w:p>
    <w:p w:rsidR="00015952" w:rsidRPr="00DB2D85" w:rsidRDefault="00DB2D85">
      <w:pPr>
        <w:jc w:val="center"/>
        <w:rPr>
          <w:rFonts w:asciiTheme="majorHAnsi" w:eastAsia="Calibri" w:hAnsiTheme="majorHAnsi" w:cs="Calibri"/>
          <w:sz w:val="40"/>
          <w:szCs w:val="40"/>
        </w:rPr>
      </w:pPr>
      <w:r w:rsidRPr="00DB2D85">
        <w:rPr>
          <w:rFonts w:asciiTheme="majorHAnsi" w:eastAsia="Calibri" w:hAnsiTheme="majorHAnsi" w:cs="Calibri"/>
          <w:sz w:val="40"/>
          <w:szCs w:val="40"/>
          <w:highlight w:val="white"/>
        </w:rPr>
        <w:t>1-800-273-8255</w:t>
      </w: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144"/>
          <w:szCs w:val="144"/>
        </w:rPr>
      </w:pPr>
    </w:p>
    <w:p w:rsidR="00015952" w:rsidRDefault="00DB2D85" w:rsidP="00DB2D85">
      <w:pPr>
        <w:jc w:val="center"/>
        <w:rPr>
          <w:rFonts w:ascii="Permanent Marker" w:eastAsia="Permanent Marker" w:hAnsi="Permanent Marker" w:cs="Permanent Marker"/>
          <w:sz w:val="144"/>
          <w:szCs w:val="144"/>
        </w:rPr>
      </w:pPr>
      <w:r>
        <w:rPr>
          <w:rFonts w:ascii="Permanent Marker" w:eastAsia="Permanent Marker" w:hAnsi="Permanent Marker" w:cs="Permanent Marker"/>
          <w:sz w:val="144"/>
          <w:szCs w:val="144"/>
        </w:rPr>
        <w:lastRenderedPageBreak/>
        <w:t>~Reasons~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REASON ONE: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“All beautiful you are, my darling there is no flaw in you” Song of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Songs 4:7</w:t>
      </w: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color w:val="EFEFEF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REASON TWO: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“FEAR NOT for I have redeemed you I have SUM</w:t>
      </w: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MONED you by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name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you are MINE. </w:t>
      </w: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“ Isaiah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43:1”</w:t>
      </w: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REASON THREE: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“Even though I walk through the valley of death I will Fear no evil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for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you are with me” Psalm 90:4</w:t>
      </w: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lastRenderedPageBreak/>
        <w:t>REASON FOUR: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“The lowly He sets on </w:t>
      </w: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high,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and those who mourn are lifted to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safety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” Job 5:11</w:t>
      </w: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REASON FIVE: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“He will yet fill your mouth with laughter and your lips with shouts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of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Joy” (Job 8:21)</w:t>
      </w: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DB2D85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DB2D85">
      <w:pPr>
        <w:jc w:val="center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REASON SIX: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“I will </w:t>
      </w: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Give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 xml:space="preserve"> you the treasures of Darkness riches stored in secret</w:t>
      </w:r>
    </w:p>
    <w:p w:rsidR="00015952" w:rsidRDefault="00DB2D85">
      <w:pPr>
        <w:jc w:val="center"/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  <w:proofErr w:type="gramStart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places</w:t>
      </w:r>
      <w:proofErr w:type="gramEnd"/>
      <w:r>
        <w:rPr>
          <w:rFonts w:ascii="Permanent Marker" w:eastAsia="Permanent Marker" w:hAnsi="Permanent Marker" w:cs="Permanent Marker"/>
          <w:color w:val="D9D9D9"/>
          <w:sz w:val="24"/>
          <w:szCs w:val="24"/>
        </w:rPr>
        <w:t>” Isaiah 45:3</w:t>
      </w:r>
    </w:p>
    <w:p w:rsidR="00015952" w:rsidRDefault="00015952" w:rsidP="00DB2D85">
      <w:pPr>
        <w:rPr>
          <w:rFonts w:ascii="Permanent Marker" w:eastAsia="Permanent Marker" w:hAnsi="Permanent Marker" w:cs="Permanent Marker"/>
          <w:color w:val="D9D9D9"/>
          <w:sz w:val="24"/>
          <w:szCs w:val="24"/>
        </w:rPr>
      </w:pPr>
    </w:p>
    <w:p w:rsidR="00015952" w:rsidRDefault="00015952">
      <w:pPr>
        <w:rPr>
          <w:rFonts w:ascii="Permanent Marker" w:eastAsia="Permanent Marker" w:hAnsi="Permanent Marker" w:cs="Permanent Marker"/>
          <w:sz w:val="24"/>
          <w:szCs w:val="24"/>
        </w:rPr>
      </w:pPr>
    </w:p>
    <w:p w:rsidR="00015952" w:rsidRDefault="00015952">
      <w:pPr>
        <w:spacing w:line="240" w:lineRule="auto"/>
        <w:rPr>
          <w:rFonts w:ascii="Permanent Marker" w:eastAsia="Permanent Marker" w:hAnsi="Permanent Marker" w:cs="Permanent Marker"/>
          <w:sz w:val="24"/>
          <w:szCs w:val="24"/>
        </w:rPr>
      </w:pPr>
    </w:p>
    <w:sectPr w:rsidR="000159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manent Mark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952"/>
    <w:rsid w:val="00015952"/>
    <w:rsid w:val="00D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75B9-F336-428B-9B68-14B985E3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dcterms:created xsi:type="dcterms:W3CDTF">2017-05-23T23:00:00Z</dcterms:created>
  <dcterms:modified xsi:type="dcterms:W3CDTF">2017-05-23T23:00:00Z</dcterms:modified>
</cp:coreProperties>
</file>